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9FF" w:rsidRDefault="00332F4A" w:rsidP="00D65340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D65340">
        <w:rPr>
          <w:rFonts w:cs="B Nazanin" w:hint="cs"/>
          <w:sz w:val="28"/>
          <w:szCs w:val="28"/>
          <w:rtl/>
          <w:lang w:bidi="fa-IR"/>
        </w:rPr>
        <w:t>در صورت آموزش مطالب فشار خون و دیابت توسط مدرس بیماری غیرواگیر و با توجه به کم بودن زمان آموزش فقط جدول ارزیابی و طبقه بندی آموزش داده شود</w:t>
      </w:r>
    </w:p>
    <w:p w:rsidR="00332F4A" w:rsidRDefault="00332F4A" w:rsidP="00D65340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D65340">
        <w:rPr>
          <w:rFonts w:cs="B Nazanin" w:hint="cs"/>
          <w:sz w:val="28"/>
          <w:szCs w:val="28"/>
          <w:rtl/>
          <w:lang w:bidi="fa-IR"/>
        </w:rPr>
        <w:t>فایل آموزشی کتاب های مجموعه شیوه زندگی سالم در سالمندی فقط جهت استفاده در کار مراقبین سلامت می باشد و نیاز به آموزش نمی باشد.</w:t>
      </w:r>
    </w:p>
    <w:p w:rsidR="00D65340" w:rsidRPr="00D65340" w:rsidRDefault="00D65340" w:rsidP="00D65340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متن اموزشی سالمندان ویژه پزشک توسط خانم دکتر مهری محمدی که عضو هسته اموزشی سالمندان هستند آموزش داده شود.</w:t>
      </w:r>
    </w:p>
    <w:sectPr w:rsidR="00D65340" w:rsidRPr="00D65340" w:rsidSect="005159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34FE1"/>
    <w:multiLevelType w:val="hybridMultilevel"/>
    <w:tmpl w:val="18909CE6"/>
    <w:lvl w:ilvl="0" w:tplc="663CA1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32F4A"/>
    <w:rsid w:val="00332F4A"/>
    <w:rsid w:val="005159FF"/>
    <w:rsid w:val="00D65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9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53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m.mahmoudi</dc:creator>
  <cp:keywords/>
  <dc:description/>
  <cp:lastModifiedBy>m.mahmoudi</cp:lastModifiedBy>
  <cp:revision>3</cp:revision>
  <dcterms:created xsi:type="dcterms:W3CDTF">2019-05-22T05:31:00Z</dcterms:created>
  <dcterms:modified xsi:type="dcterms:W3CDTF">2019-05-22T05:38:00Z</dcterms:modified>
</cp:coreProperties>
</file>